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7A" w:rsidRPr="00DE1948" w:rsidRDefault="007C2EC4" w:rsidP="007C2EC4">
      <w:pPr>
        <w:pStyle w:val="NoSpacing"/>
        <w:jc w:val="center"/>
        <w:rPr>
          <w:b/>
          <w:i/>
          <w:sz w:val="32"/>
          <w:szCs w:val="32"/>
        </w:rPr>
      </w:pPr>
      <w:r w:rsidRPr="00DE1948">
        <w:rPr>
          <w:b/>
          <w:i/>
          <w:sz w:val="32"/>
          <w:szCs w:val="32"/>
        </w:rPr>
        <w:t>AGENDA FOR ANNUAL MEMBERS MEETING</w:t>
      </w:r>
    </w:p>
    <w:p w:rsidR="007C2EC4" w:rsidRPr="00DE1948" w:rsidRDefault="007C2EC4" w:rsidP="007C2EC4">
      <w:pPr>
        <w:pStyle w:val="NoSpacing"/>
        <w:jc w:val="center"/>
        <w:rPr>
          <w:b/>
          <w:i/>
          <w:sz w:val="32"/>
          <w:szCs w:val="32"/>
        </w:rPr>
      </w:pPr>
      <w:r w:rsidRPr="00DE1948">
        <w:rPr>
          <w:b/>
          <w:i/>
          <w:sz w:val="32"/>
          <w:szCs w:val="32"/>
        </w:rPr>
        <w:t>KNIGHTS OF PYTHIAS HALL</w:t>
      </w:r>
    </w:p>
    <w:p w:rsidR="007C2EC4" w:rsidRPr="00DE1948" w:rsidRDefault="007C2EC4" w:rsidP="007C2EC4">
      <w:pPr>
        <w:pStyle w:val="NoSpacing"/>
        <w:jc w:val="center"/>
        <w:rPr>
          <w:b/>
          <w:i/>
          <w:sz w:val="32"/>
          <w:szCs w:val="32"/>
        </w:rPr>
      </w:pPr>
      <w:r w:rsidRPr="00DE1948">
        <w:rPr>
          <w:b/>
          <w:i/>
          <w:sz w:val="32"/>
          <w:szCs w:val="32"/>
        </w:rPr>
        <w:t>610 SE 14</w:t>
      </w:r>
      <w:r w:rsidRPr="00DE1948">
        <w:rPr>
          <w:b/>
          <w:i/>
          <w:sz w:val="32"/>
          <w:szCs w:val="32"/>
          <w:vertAlign w:val="superscript"/>
        </w:rPr>
        <w:t>TH</w:t>
      </w:r>
      <w:r w:rsidRPr="00DE1948">
        <w:rPr>
          <w:b/>
          <w:i/>
          <w:sz w:val="32"/>
          <w:szCs w:val="32"/>
        </w:rPr>
        <w:t xml:space="preserve"> STREET, MINERAL WELLS, TX</w:t>
      </w:r>
    </w:p>
    <w:p w:rsidR="007C2EC4" w:rsidRDefault="00A86594" w:rsidP="007C2EC4">
      <w:pPr>
        <w:pStyle w:val="NoSpacing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6:00 P.M. THURSDAY, March 23, 2017</w:t>
      </w:r>
    </w:p>
    <w:p w:rsidR="00DE1948" w:rsidRPr="00DE1948" w:rsidRDefault="00DE1948" w:rsidP="007C2EC4">
      <w:pPr>
        <w:pStyle w:val="NoSpacing"/>
        <w:jc w:val="center"/>
        <w:rPr>
          <w:b/>
          <w:sz w:val="32"/>
          <w:szCs w:val="32"/>
        </w:rPr>
      </w:pPr>
    </w:p>
    <w:p w:rsidR="007C2EC4" w:rsidRDefault="007C2EC4" w:rsidP="007C2EC4">
      <w:pPr>
        <w:pStyle w:val="NoSpacing"/>
        <w:jc w:val="center"/>
        <w:rPr>
          <w:b/>
        </w:rPr>
      </w:pPr>
    </w:p>
    <w:p w:rsidR="007C2EC4" w:rsidRDefault="007C2EC4" w:rsidP="007C2EC4">
      <w:pPr>
        <w:pStyle w:val="NoSpacing"/>
        <w:numPr>
          <w:ilvl w:val="0"/>
          <w:numId w:val="1"/>
        </w:numPr>
        <w:rPr>
          <w:b/>
        </w:rPr>
      </w:pPr>
      <w:r w:rsidRPr="00086580">
        <w:rPr>
          <w:b/>
        </w:rPr>
        <w:t>INVOCATION</w:t>
      </w:r>
    </w:p>
    <w:p w:rsidR="00086580" w:rsidRPr="00086580" w:rsidRDefault="00086580" w:rsidP="00086580">
      <w:pPr>
        <w:pStyle w:val="NoSpacing"/>
        <w:ind w:left="720"/>
        <w:rPr>
          <w:b/>
        </w:rPr>
      </w:pPr>
    </w:p>
    <w:p w:rsidR="007C2EC4" w:rsidRDefault="007C2EC4" w:rsidP="007C2EC4">
      <w:pPr>
        <w:pStyle w:val="NoSpacing"/>
        <w:numPr>
          <w:ilvl w:val="0"/>
          <w:numId w:val="1"/>
        </w:numPr>
      </w:pPr>
      <w:r w:rsidRPr="00086580">
        <w:rPr>
          <w:b/>
        </w:rPr>
        <w:t>WELCOME/CALL TO ORDER</w:t>
      </w:r>
      <w:r w:rsidRPr="00086580">
        <w:t>/Jimmy Seay, President</w:t>
      </w:r>
    </w:p>
    <w:p w:rsidR="00086580" w:rsidRPr="00086580" w:rsidRDefault="00086580" w:rsidP="00086580">
      <w:pPr>
        <w:pStyle w:val="NoSpacing"/>
        <w:ind w:left="720"/>
      </w:pPr>
    </w:p>
    <w:p w:rsidR="007C2EC4" w:rsidRDefault="007C2EC4" w:rsidP="007C2EC4">
      <w:pPr>
        <w:pStyle w:val="NoSpacing"/>
        <w:numPr>
          <w:ilvl w:val="0"/>
          <w:numId w:val="1"/>
        </w:numPr>
        <w:rPr>
          <w:b/>
        </w:rPr>
      </w:pPr>
      <w:r w:rsidRPr="00086580">
        <w:rPr>
          <w:b/>
        </w:rPr>
        <w:t xml:space="preserve"> LAST CALL FOR BALLOTS IS NEEDED</w:t>
      </w:r>
      <w:r w:rsidR="00B74305">
        <w:rPr>
          <w:b/>
        </w:rPr>
        <w:t xml:space="preserve"> </w:t>
      </w:r>
    </w:p>
    <w:p w:rsidR="00086580" w:rsidRPr="00086580" w:rsidRDefault="00086580" w:rsidP="00086580">
      <w:pPr>
        <w:pStyle w:val="NoSpacing"/>
        <w:ind w:left="720"/>
        <w:rPr>
          <w:b/>
        </w:rPr>
      </w:pPr>
    </w:p>
    <w:p w:rsidR="007C2EC4" w:rsidRPr="00086580" w:rsidRDefault="007C2EC4" w:rsidP="007C2EC4">
      <w:pPr>
        <w:pStyle w:val="NoSpacing"/>
        <w:numPr>
          <w:ilvl w:val="0"/>
          <w:numId w:val="1"/>
        </w:numPr>
        <w:rPr>
          <w:b/>
        </w:rPr>
      </w:pPr>
      <w:r w:rsidRPr="00086580">
        <w:rPr>
          <w:b/>
        </w:rPr>
        <w:t>INTRODUCTION OF GUESTS</w:t>
      </w:r>
    </w:p>
    <w:p w:rsidR="007C2EC4" w:rsidRDefault="007C2EC4" w:rsidP="007C2EC4">
      <w:pPr>
        <w:pStyle w:val="NoSpacing"/>
        <w:numPr>
          <w:ilvl w:val="0"/>
          <w:numId w:val="2"/>
        </w:numPr>
      </w:pPr>
      <w:r w:rsidRPr="00086580">
        <w:rPr>
          <w:b/>
        </w:rPr>
        <w:t>Charles Carter</w:t>
      </w:r>
      <w:r w:rsidR="00496727">
        <w:t>, from Crawford, Carter, Thompson and Durbin,</w:t>
      </w:r>
      <w:r w:rsidR="00325015">
        <w:t xml:space="preserve"> LLC</w:t>
      </w:r>
    </w:p>
    <w:p w:rsidR="00086580" w:rsidRPr="00086580" w:rsidRDefault="00086580" w:rsidP="00086580">
      <w:pPr>
        <w:pStyle w:val="NoSpacing"/>
        <w:ind w:left="1080"/>
      </w:pPr>
    </w:p>
    <w:p w:rsidR="007C2EC4" w:rsidRPr="00086580" w:rsidRDefault="007C2EC4" w:rsidP="007C2EC4">
      <w:pPr>
        <w:pStyle w:val="NoSpacing"/>
        <w:numPr>
          <w:ilvl w:val="0"/>
          <w:numId w:val="1"/>
        </w:numPr>
      </w:pPr>
      <w:r w:rsidRPr="00086580">
        <w:rPr>
          <w:b/>
        </w:rPr>
        <w:t>RECOGNITION OF OUTGOING DIRECTORS</w:t>
      </w:r>
      <w:r w:rsidRPr="00086580">
        <w:t>: President, Jimmy Seay</w:t>
      </w:r>
    </w:p>
    <w:p w:rsidR="007C2EC4" w:rsidRPr="00086580" w:rsidRDefault="007C2EC4" w:rsidP="007C2EC4">
      <w:pPr>
        <w:pStyle w:val="NoSpacing"/>
        <w:ind w:left="720"/>
      </w:pPr>
      <w:r w:rsidRPr="00086580">
        <w:t>Directors completing their terms this year:</w:t>
      </w:r>
    </w:p>
    <w:p w:rsidR="007C2EC4" w:rsidRPr="00086580" w:rsidRDefault="00A86594" w:rsidP="007C2EC4">
      <w:pPr>
        <w:pStyle w:val="NoSpacing"/>
        <w:numPr>
          <w:ilvl w:val="0"/>
          <w:numId w:val="3"/>
        </w:numPr>
      </w:pPr>
      <w:r>
        <w:rPr>
          <w:b/>
        </w:rPr>
        <w:t>Jimmy Seay</w:t>
      </w:r>
    </w:p>
    <w:p w:rsidR="007C2EC4" w:rsidRPr="00086580" w:rsidRDefault="00A86594" w:rsidP="007C2EC4">
      <w:pPr>
        <w:pStyle w:val="NoSpacing"/>
        <w:numPr>
          <w:ilvl w:val="0"/>
          <w:numId w:val="3"/>
        </w:numPr>
      </w:pPr>
      <w:r>
        <w:rPr>
          <w:b/>
        </w:rPr>
        <w:t>Ed Evans</w:t>
      </w:r>
    </w:p>
    <w:p w:rsidR="007C2EC4" w:rsidRPr="007E2762" w:rsidRDefault="00A86594" w:rsidP="007C2EC4">
      <w:pPr>
        <w:pStyle w:val="NoSpacing"/>
        <w:numPr>
          <w:ilvl w:val="0"/>
          <w:numId w:val="3"/>
        </w:numPr>
      </w:pPr>
      <w:r>
        <w:rPr>
          <w:b/>
        </w:rPr>
        <w:t>Penny Snow</w:t>
      </w:r>
    </w:p>
    <w:p w:rsidR="00086580" w:rsidRPr="00086580" w:rsidRDefault="00086580" w:rsidP="00A86594">
      <w:pPr>
        <w:pStyle w:val="NoSpacing"/>
        <w:ind w:left="1080"/>
      </w:pPr>
    </w:p>
    <w:p w:rsidR="002D12DB" w:rsidRPr="00086580" w:rsidRDefault="002D12DB" w:rsidP="002D12DB">
      <w:pPr>
        <w:pStyle w:val="NoSpacing"/>
        <w:numPr>
          <w:ilvl w:val="0"/>
          <w:numId w:val="1"/>
        </w:numPr>
      </w:pPr>
      <w:r w:rsidRPr="00086580">
        <w:rPr>
          <w:b/>
        </w:rPr>
        <w:t>READING OF THE MINUTES</w:t>
      </w:r>
      <w:r w:rsidRPr="00086580">
        <w:t xml:space="preserve">----By Secretary-Treasurer, </w:t>
      </w:r>
      <w:r w:rsidR="00A86594">
        <w:t>Jerry Fields</w:t>
      </w:r>
    </w:p>
    <w:p w:rsidR="002D12DB" w:rsidRPr="00086580" w:rsidRDefault="002D12DB" w:rsidP="002D12DB">
      <w:pPr>
        <w:pStyle w:val="NoSpacing"/>
        <w:ind w:left="720"/>
        <w:rPr>
          <w:b/>
        </w:rPr>
      </w:pPr>
      <w:r w:rsidRPr="00086580">
        <w:rPr>
          <w:b/>
        </w:rPr>
        <w:t>MOTION &amp; VOTE TO APPROVE MINUTES</w:t>
      </w:r>
    </w:p>
    <w:p w:rsidR="002D12DB" w:rsidRPr="00086580" w:rsidRDefault="008558BE" w:rsidP="002D12DB">
      <w:pPr>
        <w:pStyle w:val="NoSpacing"/>
        <w:ind w:left="72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93pt;margin-top:8.15pt;width:214.2pt;height:.6pt;z-index:251660288" o:connectortype="straight"/>
        </w:pict>
      </w:r>
      <w:r w:rsidR="002D12DB" w:rsidRPr="00086580">
        <w:t>MOTION BY:</w:t>
      </w:r>
    </w:p>
    <w:p w:rsidR="002D12DB" w:rsidRPr="00086580" w:rsidRDefault="008558BE" w:rsidP="002D12DB">
      <w:pPr>
        <w:pStyle w:val="NoSpacing"/>
        <w:ind w:left="720"/>
      </w:pPr>
      <w:r>
        <w:rPr>
          <w:noProof/>
        </w:rPr>
        <w:pict>
          <v:shape id="_x0000_s1027" type="#_x0000_t32" style="position:absolute;left:0;text-align:left;margin-left:103.2pt;margin-top:7.9pt;width:204pt;height:1.2pt;z-index:251659264" o:connectortype="straight"/>
        </w:pict>
      </w:r>
      <w:r w:rsidR="002D12DB" w:rsidRPr="00086580">
        <w:t>SECONDED BY:</w:t>
      </w:r>
    </w:p>
    <w:p w:rsidR="002D12DB" w:rsidRDefault="008558BE" w:rsidP="002D12DB">
      <w:pPr>
        <w:pStyle w:val="NoSpacing"/>
        <w:ind w:left="720"/>
      </w:pPr>
      <w:r>
        <w:rPr>
          <w:noProof/>
        </w:rPr>
        <w:pict>
          <v:shape id="_x0000_s1026" type="#_x0000_t32" style="position:absolute;left:0;text-align:left;margin-left:89.4pt;margin-top:10.05pt;width:217.8pt;height:.6pt;z-index:251658240" o:connectortype="straight"/>
        </w:pict>
      </w:r>
      <w:r w:rsidR="002D12DB" w:rsidRPr="00086580">
        <w:t>APPROVED:</w:t>
      </w:r>
    </w:p>
    <w:p w:rsidR="00086580" w:rsidRPr="00086580" w:rsidRDefault="00086580" w:rsidP="002D12DB">
      <w:pPr>
        <w:pStyle w:val="NoSpacing"/>
        <w:ind w:left="720"/>
      </w:pPr>
    </w:p>
    <w:p w:rsidR="002D12DB" w:rsidRDefault="002D12DB" w:rsidP="002D12DB">
      <w:pPr>
        <w:pStyle w:val="NoSpacing"/>
        <w:numPr>
          <w:ilvl w:val="0"/>
          <w:numId w:val="1"/>
        </w:numPr>
        <w:rPr>
          <w:b/>
        </w:rPr>
      </w:pPr>
      <w:r w:rsidRPr="00086580">
        <w:rPr>
          <w:b/>
        </w:rPr>
        <w:t>REPORTS</w:t>
      </w:r>
    </w:p>
    <w:p w:rsidR="002D12DB" w:rsidRPr="00086580" w:rsidRDefault="002D12DB" w:rsidP="002D12DB">
      <w:pPr>
        <w:pStyle w:val="NoSpacing"/>
        <w:numPr>
          <w:ilvl w:val="0"/>
          <w:numId w:val="4"/>
        </w:numPr>
      </w:pPr>
      <w:r w:rsidRPr="00DE1948">
        <w:rPr>
          <w:b/>
        </w:rPr>
        <w:t>FINANCIAL REPORT</w:t>
      </w:r>
      <w:r w:rsidRPr="00086580">
        <w:t>-----Given by Charl</w:t>
      </w:r>
      <w:r w:rsidR="00496727">
        <w:t xml:space="preserve">es Carter of Crawford, Carter, </w:t>
      </w:r>
      <w:r w:rsidRPr="00086580">
        <w:t>Thompson</w:t>
      </w:r>
      <w:r w:rsidR="00496727">
        <w:t xml:space="preserve"> &amp; Durbin</w:t>
      </w:r>
    </w:p>
    <w:p w:rsidR="002D12DB" w:rsidRPr="00086580" w:rsidRDefault="002D12DB" w:rsidP="002D12DB">
      <w:pPr>
        <w:pStyle w:val="NoSpacing"/>
        <w:numPr>
          <w:ilvl w:val="0"/>
          <w:numId w:val="4"/>
        </w:numPr>
      </w:pPr>
      <w:r w:rsidRPr="00DE1948">
        <w:rPr>
          <w:b/>
        </w:rPr>
        <w:t>INFO UPDATE OF THE SYSTEM/QUESTIONS</w:t>
      </w:r>
      <w:r w:rsidRPr="00086580">
        <w:t>------Bill Brillhart, General Manager</w:t>
      </w:r>
    </w:p>
    <w:p w:rsidR="002D12DB" w:rsidRDefault="002D12DB" w:rsidP="002D12DB">
      <w:pPr>
        <w:pStyle w:val="NoSpacing"/>
        <w:numPr>
          <w:ilvl w:val="0"/>
          <w:numId w:val="4"/>
        </w:numPr>
      </w:pPr>
      <w:r w:rsidRPr="00DE1948">
        <w:rPr>
          <w:b/>
        </w:rPr>
        <w:t>STATUS OF THE CORPORATION</w:t>
      </w:r>
      <w:r w:rsidRPr="00086580">
        <w:t>: Legal---------Mark Zeppa (by letter)</w:t>
      </w:r>
    </w:p>
    <w:p w:rsidR="00086580" w:rsidRDefault="00086580" w:rsidP="00086580">
      <w:pPr>
        <w:pStyle w:val="NoSpacing"/>
        <w:ind w:left="1080"/>
      </w:pPr>
    </w:p>
    <w:p w:rsidR="002D12DB" w:rsidRDefault="002D12DB" w:rsidP="002D12DB">
      <w:pPr>
        <w:pStyle w:val="NoSpacing"/>
        <w:numPr>
          <w:ilvl w:val="0"/>
          <w:numId w:val="1"/>
        </w:numPr>
      </w:pPr>
      <w:r w:rsidRPr="00086580">
        <w:rPr>
          <w:b/>
        </w:rPr>
        <w:t>OPEN OR PUBLIC FORUM</w:t>
      </w:r>
      <w:r w:rsidRPr="00086580">
        <w:t>:</w:t>
      </w:r>
    </w:p>
    <w:p w:rsidR="00086580" w:rsidRPr="00086580" w:rsidRDefault="00086580" w:rsidP="00086580">
      <w:pPr>
        <w:pStyle w:val="NoSpacing"/>
        <w:ind w:left="720"/>
      </w:pPr>
    </w:p>
    <w:p w:rsidR="00325015" w:rsidRPr="00325015" w:rsidRDefault="00D16062" w:rsidP="002D12DB">
      <w:pPr>
        <w:pStyle w:val="NoSpacing"/>
        <w:numPr>
          <w:ilvl w:val="0"/>
          <w:numId w:val="1"/>
        </w:numPr>
        <w:rPr>
          <w:b/>
        </w:rPr>
      </w:pPr>
      <w:r w:rsidRPr="00325015">
        <w:rPr>
          <w:b/>
        </w:rPr>
        <w:t xml:space="preserve"> ELECTION RESULTS</w:t>
      </w:r>
      <w:r w:rsidR="00325015">
        <w:t xml:space="preserve">: </w:t>
      </w:r>
    </w:p>
    <w:p w:rsidR="00325015" w:rsidRDefault="00325015" w:rsidP="00325015">
      <w:pPr>
        <w:pStyle w:val="ListParagraph"/>
        <w:rPr>
          <w:b/>
        </w:rPr>
      </w:pPr>
    </w:p>
    <w:p w:rsidR="00D16062" w:rsidRPr="00086580" w:rsidRDefault="00D16062" w:rsidP="002D12DB">
      <w:pPr>
        <w:pStyle w:val="NoSpacing"/>
        <w:numPr>
          <w:ilvl w:val="0"/>
          <w:numId w:val="1"/>
        </w:numPr>
        <w:rPr>
          <w:b/>
        </w:rPr>
      </w:pPr>
      <w:r w:rsidRPr="00086580">
        <w:rPr>
          <w:b/>
        </w:rPr>
        <w:t>ADJORNMENT OF ANNUAL MEETING</w:t>
      </w:r>
    </w:p>
    <w:p w:rsidR="00D16062" w:rsidRPr="00086580" w:rsidRDefault="00D16062" w:rsidP="00D16062">
      <w:pPr>
        <w:pStyle w:val="NoSpacing"/>
      </w:pPr>
    </w:p>
    <w:p w:rsidR="00D16062" w:rsidRPr="00086580" w:rsidRDefault="00D16062" w:rsidP="00D16062">
      <w:pPr>
        <w:pStyle w:val="NoSpacing"/>
        <w:rPr>
          <w:b/>
        </w:rPr>
      </w:pPr>
      <w:r w:rsidRPr="00086580">
        <w:t xml:space="preserve">       </w:t>
      </w:r>
      <w:r w:rsidR="00A86594">
        <w:t xml:space="preserve">2017 </w:t>
      </w:r>
      <w:r w:rsidRPr="00086580">
        <w:rPr>
          <w:b/>
        </w:rPr>
        <w:t>First Business Meeting of New Board of Directors to follow.</w:t>
      </w:r>
    </w:p>
    <w:p w:rsidR="00D16062" w:rsidRPr="00086580" w:rsidRDefault="00D16062" w:rsidP="00D16062">
      <w:pPr>
        <w:pStyle w:val="NoSpacing"/>
      </w:pPr>
    </w:p>
    <w:p w:rsidR="00D16062" w:rsidRPr="00086580" w:rsidRDefault="00D16062" w:rsidP="00D16062">
      <w:pPr>
        <w:pStyle w:val="NoSpacing"/>
        <w:numPr>
          <w:ilvl w:val="0"/>
          <w:numId w:val="5"/>
        </w:numPr>
      </w:pPr>
      <w:r w:rsidRPr="00086580">
        <w:t>Elect Officers</w:t>
      </w:r>
    </w:p>
    <w:p w:rsidR="00D16062" w:rsidRPr="00086580" w:rsidRDefault="008558BE" w:rsidP="00D16062">
      <w:pPr>
        <w:pStyle w:val="NoSpacing"/>
        <w:tabs>
          <w:tab w:val="left" w:pos="720"/>
          <w:tab w:val="left" w:pos="1440"/>
          <w:tab w:val="left" w:pos="5952"/>
        </w:tabs>
      </w:pPr>
      <w:r>
        <w:rPr>
          <w:noProof/>
        </w:rPr>
        <w:pict>
          <v:shape id="_x0000_s1029" type="#_x0000_t32" style="position:absolute;margin-left:78.6pt;margin-top:10.5pt;width:219pt;height:0;z-index:251661312" o:connectortype="straight"/>
        </w:pict>
      </w:r>
      <w:r w:rsidR="00D16062" w:rsidRPr="00086580">
        <w:tab/>
        <w:t>President</w:t>
      </w:r>
      <w:r w:rsidR="00D16062" w:rsidRPr="00086580">
        <w:tab/>
      </w:r>
    </w:p>
    <w:p w:rsidR="00D16062" w:rsidRPr="00086580" w:rsidRDefault="008558BE" w:rsidP="00D16062">
      <w:pPr>
        <w:pStyle w:val="NoSpacing"/>
        <w:tabs>
          <w:tab w:val="left" w:pos="720"/>
          <w:tab w:val="left" w:pos="1440"/>
          <w:tab w:val="left" w:pos="5952"/>
        </w:tabs>
      </w:pPr>
      <w:r>
        <w:rPr>
          <w:noProof/>
        </w:rPr>
        <w:pict>
          <v:shape id="_x0000_s1031" type="#_x0000_t32" style="position:absolute;margin-left:103.2pt;margin-top:9.65pt;width:194.4pt;height:.6pt;flip:y;z-index:251662336" o:connectortype="straight"/>
        </w:pict>
      </w:r>
      <w:r w:rsidR="00D16062" w:rsidRPr="00086580">
        <w:tab/>
        <w:t>Vice-President</w:t>
      </w:r>
    </w:p>
    <w:p w:rsidR="00D16062" w:rsidRPr="00086580" w:rsidRDefault="008558BE" w:rsidP="00D16062">
      <w:pPr>
        <w:pStyle w:val="NoSpacing"/>
        <w:tabs>
          <w:tab w:val="left" w:pos="5952"/>
        </w:tabs>
        <w:ind w:left="720"/>
      </w:pPr>
      <w:r>
        <w:rPr>
          <w:noProof/>
        </w:rPr>
        <w:pict>
          <v:shape id="_x0000_s1032" type="#_x0000_t32" style="position:absolute;left:0;text-align:left;margin-left:73.2pt;margin-top:9.45pt;width:224.4pt;height:.6pt;z-index:251663360" o:connectortype="straight"/>
        </w:pict>
      </w:r>
      <w:r w:rsidR="00D16062" w:rsidRPr="00086580">
        <w:t>Director</w:t>
      </w:r>
      <w:r w:rsidR="00D16062" w:rsidRPr="00086580">
        <w:tab/>
      </w:r>
    </w:p>
    <w:p w:rsidR="00D16062" w:rsidRPr="00086580" w:rsidRDefault="00D16062" w:rsidP="00D16062">
      <w:pPr>
        <w:pStyle w:val="NoSpacing"/>
        <w:numPr>
          <w:ilvl w:val="0"/>
          <w:numId w:val="5"/>
        </w:numPr>
        <w:tabs>
          <w:tab w:val="left" w:pos="5952"/>
        </w:tabs>
      </w:pPr>
      <w:r w:rsidRPr="00086580">
        <w:t>Appoint a credentials committee for following year</w:t>
      </w:r>
    </w:p>
    <w:p w:rsidR="00D16062" w:rsidRPr="00086580" w:rsidRDefault="008558BE" w:rsidP="00D16062">
      <w:pPr>
        <w:pStyle w:val="NoSpacing"/>
        <w:tabs>
          <w:tab w:val="left" w:pos="708"/>
          <w:tab w:val="left" w:pos="5952"/>
        </w:tabs>
      </w:pPr>
      <w:r>
        <w:rPr>
          <w:noProof/>
        </w:rPr>
        <w:lastRenderedPageBreak/>
        <w:pict>
          <v:shape id="_x0000_s1033" type="#_x0000_t32" style="position:absolute;margin-left:36pt;margin-top:11.35pt;width:261.6pt;height:0;z-index:251664384" o:connectortype="straight"/>
        </w:pict>
      </w:r>
      <w:r w:rsidR="00D16062" w:rsidRPr="00086580">
        <w:tab/>
      </w:r>
      <w:r w:rsidR="00D16062" w:rsidRPr="00086580">
        <w:tab/>
      </w:r>
    </w:p>
    <w:p w:rsidR="00D16062" w:rsidRPr="00086580" w:rsidRDefault="008558BE" w:rsidP="00D16062">
      <w:pPr>
        <w:pStyle w:val="NoSpacing"/>
        <w:tabs>
          <w:tab w:val="left" w:pos="708"/>
          <w:tab w:val="left" w:pos="5952"/>
        </w:tabs>
      </w:pPr>
      <w:r>
        <w:rPr>
          <w:noProof/>
        </w:rPr>
        <w:pict>
          <v:shape id="_x0000_s1034" type="#_x0000_t32" style="position:absolute;margin-left:36pt;margin-top:11.15pt;width:261.6pt;height:1.2pt;z-index:251665408" o:connectortype="straight"/>
        </w:pict>
      </w:r>
      <w:r w:rsidR="00D16062" w:rsidRPr="00086580">
        <w:tab/>
      </w:r>
      <w:r w:rsidR="00D16062" w:rsidRPr="00086580">
        <w:tab/>
      </w:r>
      <w:r w:rsidR="00D16062" w:rsidRPr="00086580">
        <w:tab/>
      </w:r>
    </w:p>
    <w:p w:rsidR="00D16062" w:rsidRPr="00086580" w:rsidRDefault="008558BE" w:rsidP="002D12DB">
      <w:pPr>
        <w:pStyle w:val="NoSpacing"/>
        <w:ind w:left="720"/>
      </w:pPr>
      <w:r>
        <w:rPr>
          <w:noProof/>
        </w:rPr>
        <w:pict>
          <v:shape id="_x0000_s1035" type="#_x0000_t32" style="position:absolute;left:0;text-align:left;margin-left:36pt;margin-top:10.9pt;width:261.6pt;height:1.2pt;z-index:251666432" o:connectortype="straight"/>
        </w:pict>
      </w:r>
    </w:p>
    <w:p w:rsidR="00D16062" w:rsidRPr="00086580" w:rsidRDefault="00D16062" w:rsidP="002D12DB">
      <w:pPr>
        <w:pStyle w:val="NoSpacing"/>
        <w:ind w:left="720"/>
      </w:pPr>
    </w:p>
    <w:p w:rsidR="00D16062" w:rsidRPr="00086580" w:rsidRDefault="00D16062" w:rsidP="002D12DB">
      <w:pPr>
        <w:pStyle w:val="NoSpacing"/>
        <w:ind w:left="720"/>
      </w:pPr>
    </w:p>
    <w:p w:rsidR="002D12DB" w:rsidRPr="00086580" w:rsidRDefault="00086580" w:rsidP="00086580">
      <w:pPr>
        <w:pStyle w:val="NoSpacing"/>
        <w:numPr>
          <w:ilvl w:val="0"/>
          <w:numId w:val="5"/>
        </w:numPr>
      </w:pPr>
      <w:r w:rsidRPr="00086580">
        <w:t>Designate Directors who have authority to sign checks for corporation</w:t>
      </w:r>
    </w:p>
    <w:p w:rsidR="00086580" w:rsidRPr="00086580" w:rsidRDefault="008558BE" w:rsidP="00086580">
      <w:pPr>
        <w:pStyle w:val="NoSpacing"/>
      </w:pPr>
      <w:r>
        <w:rPr>
          <w:noProof/>
        </w:rPr>
        <w:pict>
          <v:shape id="_x0000_s1036" type="#_x0000_t32" style="position:absolute;margin-left:36pt;margin-top:11.2pt;width:261.6pt;height:1.8pt;z-index:251667456" o:connectortype="straight"/>
        </w:pict>
      </w:r>
      <w:r w:rsidR="00086580" w:rsidRPr="00086580">
        <w:tab/>
      </w:r>
    </w:p>
    <w:p w:rsidR="002D12DB" w:rsidRPr="00086580" w:rsidRDefault="008558BE" w:rsidP="002D12DB">
      <w:pPr>
        <w:pStyle w:val="NoSpacing"/>
      </w:pPr>
      <w:r>
        <w:rPr>
          <w:noProof/>
        </w:rPr>
        <w:pict>
          <v:shape id="_x0000_s1037" type="#_x0000_t32" style="position:absolute;margin-left:36pt;margin-top:11pt;width:261.6pt;height:3pt;z-index:251668480" o:connectortype="straight"/>
        </w:pict>
      </w:r>
      <w:r w:rsidR="00086580" w:rsidRPr="00086580">
        <w:tab/>
      </w:r>
    </w:p>
    <w:p w:rsidR="00086580" w:rsidRPr="00086580" w:rsidRDefault="008558BE" w:rsidP="007C2EC4">
      <w:pPr>
        <w:pStyle w:val="NoSpacing"/>
      </w:pPr>
      <w:r>
        <w:rPr>
          <w:noProof/>
        </w:rPr>
        <w:pict>
          <v:shape id="_x0000_s1038" type="#_x0000_t32" style="position:absolute;margin-left:36pt;margin-top:14.35pt;width:261.6pt;height:1.8pt;z-index:251669504" o:connectortype="straight"/>
        </w:pict>
      </w:r>
    </w:p>
    <w:p w:rsidR="007C2EC4" w:rsidRPr="00086580" w:rsidRDefault="00086580" w:rsidP="00086580">
      <w:pPr>
        <w:tabs>
          <w:tab w:val="left" w:pos="5976"/>
        </w:tabs>
      </w:pPr>
      <w:r w:rsidRPr="00086580">
        <w:tab/>
      </w:r>
    </w:p>
    <w:p w:rsidR="00086580" w:rsidRPr="00086580" w:rsidRDefault="00086580" w:rsidP="00086580">
      <w:pPr>
        <w:pStyle w:val="NoSpacing"/>
        <w:numPr>
          <w:ilvl w:val="0"/>
          <w:numId w:val="5"/>
        </w:numPr>
      </w:pPr>
      <w:r w:rsidRPr="00086580">
        <w:t>Other items for discussion</w:t>
      </w:r>
    </w:p>
    <w:p w:rsidR="00086580" w:rsidRPr="00086580" w:rsidRDefault="00086580" w:rsidP="00086580">
      <w:pPr>
        <w:pStyle w:val="NoSpacing"/>
        <w:numPr>
          <w:ilvl w:val="0"/>
          <w:numId w:val="5"/>
        </w:numPr>
      </w:pPr>
      <w:r w:rsidRPr="00086580">
        <w:t>Adjourn</w:t>
      </w:r>
    </w:p>
    <w:p w:rsidR="00086580" w:rsidRPr="00086580" w:rsidRDefault="008558BE" w:rsidP="00086580">
      <w:pPr>
        <w:pStyle w:val="NoSpacing"/>
      </w:pPr>
      <w:r>
        <w:rPr>
          <w:noProof/>
        </w:rPr>
        <w:pict>
          <v:shape id="_x0000_s1039" type="#_x0000_t32" style="position:absolute;margin-left:84.6pt;margin-top:9.75pt;width:199.8pt;height:3.6pt;z-index:251670528" o:connectortype="straight"/>
        </w:pict>
      </w:r>
      <w:r w:rsidR="00086580" w:rsidRPr="00086580">
        <w:tab/>
        <w:t>Motion by:</w:t>
      </w:r>
    </w:p>
    <w:p w:rsidR="00086580" w:rsidRPr="00086580" w:rsidRDefault="008558BE" w:rsidP="00086580">
      <w:pPr>
        <w:pStyle w:val="NoSpacing"/>
      </w:pPr>
      <w:r>
        <w:rPr>
          <w:noProof/>
        </w:rPr>
        <w:pict>
          <v:shape id="_x0000_s1040" type="#_x0000_t32" style="position:absolute;margin-left:97.2pt;margin-top:11.9pt;width:187.2pt;height:3pt;z-index:251671552" o:connectortype="straight"/>
        </w:pict>
      </w:r>
      <w:r w:rsidR="00086580" w:rsidRPr="00086580">
        <w:tab/>
        <w:t>Seconded by:</w:t>
      </w:r>
    </w:p>
    <w:p w:rsidR="00086580" w:rsidRPr="00086580" w:rsidRDefault="008558BE" w:rsidP="00086580">
      <w:pPr>
        <w:pStyle w:val="NoSpacing"/>
      </w:pPr>
      <w:r>
        <w:rPr>
          <w:noProof/>
        </w:rPr>
        <w:pict>
          <v:shape id="_x0000_s1041" type="#_x0000_t32" style="position:absolute;margin-left:84.6pt;margin-top:10.5pt;width:199.8pt;height:3.6pt;z-index:251672576" o:connectortype="straight"/>
        </w:pict>
      </w:r>
      <w:r w:rsidR="00086580" w:rsidRPr="00086580">
        <w:tab/>
        <w:t xml:space="preserve">Approved: </w:t>
      </w:r>
    </w:p>
    <w:p w:rsidR="00086580" w:rsidRPr="00086580" w:rsidRDefault="00086580" w:rsidP="00086580">
      <w:pPr>
        <w:pStyle w:val="NoSpacing"/>
      </w:pPr>
    </w:p>
    <w:p w:rsidR="00086580" w:rsidRPr="00086580" w:rsidRDefault="00086580" w:rsidP="00086580">
      <w:pPr>
        <w:pStyle w:val="NoSpacing"/>
      </w:pPr>
    </w:p>
    <w:p w:rsidR="00086580" w:rsidRPr="00086580" w:rsidRDefault="00086580" w:rsidP="00086580">
      <w:pPr>
        <w:tabs>
          <w:tab w:val="left" w:pos="5976"/>
        </w:tabs>
      </w:pPr>
      <w:r w:rsidRPr="00086580">
        <w:tab/>
      </w:r>
    </w:p>
    <w:sectPr w:rsidR="00086580" w:rsidRPr="00086580" w:rsidSect="007B3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85B"/>
    <w:multiLevelType w:val="hybridMultilevel"/>
    <w:tmpl w:val="CAC2F158"/>
    <w:lvl w:ilvl="0" w:tplc="92E85A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0C70AB"/>
    <w:multiLevelType w:val="hybridMultilevel"/>
    <w:tmpl w:val="5F06DF04"/>
    <w:lvl w:ilvl="0" w:tplc="5E6476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2B1596"/>
    <w:multiLevelType w:val="hybridMultilevel"/>
    <w:tmpl w:val="0930BD30"/>
    <w:lvl w:ilvl="0" w:tplc="3EC8C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76091A"/>
    <w:multiLevelType w:val="hybridMultilevel"/>
    <w:tmpl w:val="D1983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B6235"/>
    <w:multiLevelType w:val="hybridMultilevel"/>
    <w:tmpl w:val="72C8D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2EC4"/>
    <w:rsid w:val="00086580"/>
    <w:rsid w:val="002D12DB"/>
    <w:rsid w:val="00325015"/>
    <w:rsid w:val="003A538E"/>
    <w:rsid w:val="00496727"/>
    <w:rsid w:val="007B307A"/>
    <w:rsid w:val="007C2EC4"/>
    <w:rsid w:val="007E2762"/>
    <w:rsid w:val="008558BE"/>
    <w:rsid w:val="00A86594"/>
    <w:rsid w:val="00AC0918"/>
    <w:rsid w:val="00B12A50"/>
    <w:rsid w:val="00B74305"/>
    <w:rsid w:val="00D16062"/>
    <w:rsid w:val="00DE1948"/>
    <w:rsid w:val="00F6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6" type="connector" idref="#_x0000_s1035"/>
        <o:r id="V:Rule17" type="connector" idref="#_x0000_s1038"/>
        <o:r id="V:Rule18" type="connector" idref="#_x0000_s1026"/>
        <o:r id="V:Rule19" type="connector" idref="#_x0000_s1034"/>
        <o:r id="V:Rule20" type="connector" idref="#_x0000_s1041"/>
        <o:r id="V:Rule21" type="connector" idref="#_x0000_s1039"/>
        <o:r id="V:Rule22" type="connector" idref="#_x0000_s1029"/>
        <o:r id="V:Rule23" type="connector" idref="#_x0000_s1033"/>
        <o:r id="V:Rule24" type="connector" idref="#_x0000_s1028"/>
        <o:r id="V:Rule25" type="connector" idref="#_x0000_s1032"/>
        <o:r id="V:Rule26" type="connector" idref="#_x0000_s1031"/>
        <o:r id="V:Rule27" type="connector" idref="#_x0000_s1036"/>
        <o:r id="V:Rule28" type="connector" idref="#_x0000_s1037"/>
        <o:r id="V:Rule29" type="connector" idref="#_x0000_s1040"/>
        <o:r id="V:Rule30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2E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65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Dusty</cp:lastModifiedBy>
  <cp:revision>6</cp:revision>
  <cp:lastPrinted>2017-03-08T16:45:00Z</cp:lastPrinted>
  <dcterms:created xsi:type="dcterms:W3CDTF">2014-03-13T15:27:00Z</dcterms:created>
  <dcterms:modified xsi:type="dcterms:W3CDTF">2017-03-08T16:45:00Z</dcterms:modified>
</cp:coreProperties>
</file>